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26C01F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963BB2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361B6AC"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9C6CB0" w:rsidRPr="009C6CB0">
        <w:rPr>
          <w:bCs/>
          <w:sz w:val="20"/>
          <w:szCs w:val="20"/>
        </w:rPr>
        <w:t>Исследование операций</w:t>
      </w:r>
      <w:r w:rsidR="00963BB2">
        <w:rPr>
          <w:bCs/>
          <w:sz w:val="20"/>
          <w:szCs w:val="20"/>
        </w:rPr>
        <w:t xml:space="preserve"> и методы оптимизации</w:t>
      </w:r>
      <w:r w:rsidR="00C119D6" w:rsidRPr="009C6CB0">
        <w:rPr>
          <w:bCs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4627F17" w:rsidR="00AB0852" w:rsidRPr="004C44F8" w:rsidRDefault="002B0C88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3302 </w:t>
            </w:r>
            <w:r w:rsidR="009C6CB0" w:rsidRPr="009C6CB0">
              <w:rPr>
                <w:bCs/>
                <w:sz w:val="20"/>
                <w:szCs w:val="20"/>
              </w:rPr>
              <w:t>Исследование операций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1B4CF0A" w:rsidR="00AB0852" w:rsidRPr="004C44F8" w:rsidRDefault="006D5BAA" w:rsidP="006D5B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EA9EEEE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A4BA26" w:rsidR="00AB0852" w:rsidRPr="006D5BAA" w:rsidRDefault="006D5B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737642" w:rsidR="00AB0852" w:rsidRPr="004C44F8" w:rsidRDefault="00AB0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8C1DE66" w:rsidR="00AB0852" w:rsidRPr="004C44F8" w:rsidRDefault="009C6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F433A3B" w:rsidR="00AB0852" w:rsidRPr="0003795A" w:rsidRDefault="0003795A" w:rsidP="004C44F8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proofErr w:type="spellStart"/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B7A5CB3" w:rsidR="00A77510" w:rsidRPr="003F2DC5" w:rsidRDefault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Лекция аналитического характера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79D6CE" w14:textId="77777777" w:rsidR="006D5BAA" w:rsidRPr="00E04CCF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решение проблем,</w:t>
            </w:r>
          </w:p>
          <w:p w14:paraId="5604C45F" w14:textId="43326A29" w:rsidR="00A77510" w:rsidRPr="003F2DC5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ситуационные задачи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EB37BD" w:rsidR="00A77510" w:rsidRPr="00293057" w:rsidRDefault="004C44F8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ECD8A02" w:rsidR="00A77510" w:rsidRPr="003F2DC5" w:rsidRDefault="004C44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62CD5D9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68C116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C31F4FB" w:rsidR="00A77510" w:rsidRPr="003F2DC5" w:rsidRDefault="00A902D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107ACC2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7AC8749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44F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76B995B" w:rsidR="004C44F8" w:rsidRPr="003F2DC5" w:rsidRDefault="004C44F8" w:rsidP="009C6CB0">
            <w:pPr>
              <w:jc w:val="both"/>
              <w:rPr>
                <w:b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Основным предметом рассмотрения являются</w:t>
            </w:r>
            <w:r w:rsidR="009C6CB0" w:rsidRPr="009C6CB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исследование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. Предоставить студентам всестороннее понимание базовой технологии и концепции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, включая </w:t>
            </w:r>
            <w:r w:rsidR="009C6CB0" w:rsidRPr="009C6CB0">
              <w:rPr>
                <w:sz w:val="20"/>
                <w:szCs w:val="20"/>
              </w:rPr>
              <w:t>изучение теоретических основ и конкретных математических моделей прикладных производственных и экономических задач принятия решений в условиях неопределенност</w:t>
            </w:r>
            <w:r w:rsidR="009C6CB0" w:rsidRPr="009C6CB0">
              <w:rPr>
                <w:sz w:val="20"/>
                <w:szCs w:val="20"/>
              </w:rPr>
              <w:lastRenderedPageBreak/>
              <w:t xml:space="preserve">и, как основу для развития компетенций профессиональной деятельности по профилю </w:t>
            </w:r>
            <w:proofErr w:type="spellStart"/>
            <w:r w:rsidR="009C6CB0" w:rsidRPr="009C6CB0">
              <w:rPr>
                <w:sz w:val="20"/>
                <w:szCs w:val="20"/>
              </w:rPr>
              <w:t>подготовки</w:t>
            </w:r>
            <w:proofErr w:type="gramStart"/>
            <w:r w:rsidR="009C6CB0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</w:t>
            </w:r>
            <w:proofErr w:type="gramEnd"/>
            <w:r w:rsidR="00F26833">
              <w:rPr>
                <w:rFonts w:eastAsia="Calibri"/>
                <w:color w:val="000000"/>
                <w:sz w:val="20"/>
                <w:szCs w:val="20"/>
              </w:rPr>
              <w:t>редоставить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 студентам навыки и знания, необходимые для проектирования и разработки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. Ознакомить студентов с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линейным программированием, симплекс методами решениями задач.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94D252B" w14:textId="0AFBE3D6" w:rsidR="0003795A" w:rsidRPr="0003795A" w:rsidRDefault="00F26833" w:rsidP="0003795A">
            <w:pPr>
              <w:pStyle w:val="aff0"/>
              <w:rPr>
                <w:sz w:val="20"/>
                <w:szCs w:val="20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6418C">
              <w:rPr>
                <w:color w:val="000000"/>
                <w:sz w:val="20"/>
                <w:szCs w:val="20"/>
              </w:rPr>
              <w:t xml:space="preserve"> </w:t>
            </w:r>
            <w:r w:rsidR="0003795A">
              <w:rPr>
                <w:sz w:val="20"/>
                <w:szCs w:val="20"/>
              </w:rPr>
              <w:t>И</w:t>
            </w:r>
            <w:r w:rsidR="0003795A" w:rsidRPr="0003795A">
              <w:rPr>
                <w:sz w:val="20"/>
                <w:szCs w:val="20"/>
              </w:rPr>
              <w:t xml:space="preserve">зучение теоретических </w:t>
            </w:r>
            <w:proofErr w:type="gramStart"/>
            <w:r w:rsidR="0003795A" w:rsidRPr="0003795A">
              <w:rPr>
                <w:sz w:val="20"/>
                <w:szCs w:val="20"/>
              </w:rPr>
              <w:t>основ применения различных методов решения задач исследования операции</w:t>
            </w:r>
            <w:proofErr w:type="gramEnd"/>
            <w:r w:rsidR="0003795A" w:rsidRPr="0003795A">
              <w:rPr>
                <w:sz w:val="20"/>
                <w:szCs w:val="20"/>
              </w:rPr>
              <w:t xml:space="preserve">̆ </w:t>
            </w:r>
          </w:p>
          <w:p w14:paraId="44B74429" w14:textId="4F97D4E3" w:rsidR="00F26833" w:rsidRDefault="00F26833" w:rsidP="00F2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79C474" w14:textId="45BEA565" w:rsidR="004C44F8" w:rsidRPr="00D07190" w:rsidRDefault="004C44F8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8B43052" w:rsidR="004C44F8" w:rsidRPr="007E6FAD" w:rsidRDefault="0003795A" w:rsidP="004C44F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1E13EF">
              <w:rPr>
                <w:sz w:val="20"/>
                <w:szCs w:val="20"/>
              </w:rPr>
              <w:t xml:space="preserve">Выполнение </w:t>
            </w:r>
            <w:r>
              <w:rPr>
                <w:sz w:val="20"/>
                <w:szCs w:val="20"/>
              </w:rPr>
              <w:t>теоретических основ для исследования операции</w:t>
            </w:r>
          </w:p>
        </w:tc>
      </w:tr>
      <w:tr w:rsidR="004C44F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C44F8" w:rsidRPr="003F2DC5" w:rsidRDefault="004C44F8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30CC1C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9500D0" w:rsidRPr="001E13EF">
              <w:rPr>
                <w:sz w:val="20"/>
                <w:szCs w:val="20"/>
              </w:rPr>
              <w:t xml:space="preserve"> практическое применение </w:t>
            </w:r>
            <w:r w:rsidR="0003795A">
              <w:rPr>
                <w:sz w:val="20"/>
                <w:szCs w:val="20"/>
              </w:rPr>
              <w:t xml:space="preserve">различных </w:t>
            </w:r>
            <w:r w:rsidR="009500D0" w:rsidRPr="001E13EF">
              <w:rPr>
                <w:sz w:val="20"/>
                <w:szCs w:val="20"/>
              </w:rPr>
              <w:t xml:space="preserve">моделей </w:t>
            </w:r>
            <w:r w:rsidR="0003795A">
              <w:rPr>
                <w:sz w:val="20"/>
                <w:szCs w:val="20"/>
              </w:rPr>
              <w:t>для решения задач исследования</w:t>
            </w:r>
          </w:p>
        </w:tc>
      </w:tr>
      <w:tr w:rsidR="004C44F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C9328CF" w:rsidR="004C44F8" w:rsidRP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основных типов задач исследования операций</w:t>
            </w:r>
            <w:r w:rsidR="00F26833" w:rsidRPr="00C6418C">
              <w:rPr>
                <w:sz w:val="20"/>
                <w:szCs w:val="20"/>
              </w:rPr>
              <w:t xml:space="preserve">, уметь осуществлять синтез и </w:t>
            </w:r>
            <w:r w:rsidR="0003795A" w:rsidRPr="00C6418C">
              <w:rPr>
                <w:sz w:val="20"/>
                <w:szCs w:val="20"/>
              </w:rPr>
              <w:t>анализ с</w:t>
            </w:r>
            <w:r w:rsidR="00F26833" w:rsidRPr="00C6418C">
              <w:rPr>
                <w:sz w:val="20"/>
                <w:szCs w:val="20"/>
              </w:rPr>
              <w:t xml:space="preserve"> использованием существующей элементной базы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2ACFC6D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уметь синтезировать </w:t>
            </w:r>
            <w:r w:rsidR="0003795A">
              <w:rPr>
                <w:color w:val="000000"/>
                <w:sz w:val="20"/>
                <w:szCs w:val="20"/>
              </w:rPr>
              <w:t xml:space="preserve">средства и методы основных типов задач </w:t>
            </w:r>
            <w:proofErr w:type="gramStart"/>
            <w:r w:rsidR="0003795A">
              <w:rPr>
                <w:color w:val="000000"/>
                <w:sz w:val="20"/>
                <w:szCs w:val="20"/>
              </w:rPr>
              <w:t>исследовании</w:t>
            </w:r>
            <w:proofErr w:type="gramEnd"/>
            <w:r w:rsidR="0003795A">
              <w:rPr>
                <w:color w:val="000000"/>
                <w:sz w:val="20"/>
                <w:szCs w:val="20"/>
              </w:rPr>
              <w:t xml:space="preserve"> операции</w:t>
            </w:r>
          </w:p>
        </w:tc>
      </w:tr>
      <w:tr w:rsidR="004C44F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0F28CA7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03795A">
              <w:rPr>
                <w:color w:val="000000"/>
                <w:sz w:val="20"/>
                <w:szCs w:val="20"/>
              </w:rPr>
              <w:t xml:space="preserve">осуществления синтеза и анализа </w:t>
            </w:r>
            <w:r w:rsidR="00983F18">
              <w:rPr>
                <w:color w:val="000000"/>
                <w:sz w:val="20"/>
                <w:szCs w:val="20"/>
              </w:rPr>
              <w:t>с использованием существующей элементной базы</w:t>
            </w:r>
          </w:p>
        </w:tc>
      </w:tr>
      <w:tr w:rsidR="004C44F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3586590" w14:textId="71E85204" w:rsid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3.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способов построения математических моделей̆ для решения прикладных задач</w:t>
            </w:r>
          </w:p>
          <w:p w14:paraId="6458780B" w14:textId="13A56DE4" w:rsidR="004C44F8" w:rsidRPr="003F2DC5" w:rsidRDefault="00F26833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4B72163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 составление сравнительной оценки элементов </w:t>
            </w:r>
            <w:r w:rsidR="00983F18">
              <w:rPr>
                <w:color w:val="000000"/>
                <w:sz w:val="20"/>
                <w:szCs w:val="20"/>
              </w:rPr>
              <w:t>построения математических моделей</w:t>
            </w:r>
          </w:p>
        </w:tc>
      </w:tr>
      <w:tr w:rsidR="004C44F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486E9AF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983F18">
              <w:rPr>
                <w:color w:val="000000"/>
                <w:sz w:val="20"/>
                <w:szCs w:val="20"/>
              </w:rPr>
              <w:t>исследования операции для решения прикладных задач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C44F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5F747A" w14:textId="2C207665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500D0" w:rsidRPr="00C6418C">
              <w:rPr>
                <w:sz w:val="20"/>
                <w:szCs w:val="20"/>
              </w:rPr>
              <w:t xml:space="preserve"> Средства и методы </w:t>
            </w:r>
            <w:r w:rsidR="0003795A" w:rsidRPr="0003795A">
              <w:rPr>
                <w:sz w:val="20"/>
                <w:szCs w:val="20"/>
              </w:rPr>
              <w:t xml:space="preserve">линейного программирования как основы для построения математических моделей̆ </w:t>
            </w:r>
          </w:p>
          <w:p w14:paraId="1929A304" w14:textId="014D4F44" w:rsidR="004C44F8" w:rsidRPr="003F2DC5" w:rsidRDefault="009500D0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766DC00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500D0" w:rsidRPr="00860729">
              <w:rPr>
                <w:sz w:val="20"/>
                <w:szCs w:val="20"/>
              </w:rPr>
              <w:t xml:space="preserve"> умение анализировать </w:t>
            </w:r>
            <w:r w:rsidR="00983F18">
              <w:rPr>
                <w:sz w:val="20"/>
                <w:szCs w:val="20"/>
              </w:rPr>
              <w:t>средства линейного программирования</w:t>
            </w:r>
            <w:r w:rsidR="009500D0" w:rsidRPr="00860729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3CC1D1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500D0" w:rsidRPr="00C6418C">
              <w:rPr>
                <w:sz w:val="20"/>
                <w:szCs w:val="20"/>
              </w:rPr>
              <w:t xml:space="preserve"> методы </w:t>
            </w:r>
            <w:r w:rsidR="00983F18">
              <w:rPr>
                <w:sz w:val="20"/>
                <w:szCs w:val="20"/>
              </w:rPr>
              <w:t>линейного программирования для построения математических моделей</w:t>
            </w:r>
            <w:r w:rsidR="009500D0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699BA17" w14:textId="6791EC91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500D0">
              <w:rPr>
                <w:sz w:val="20"/>
                <w:szCs w:val="20"/>
              </w:rPr>
              <w:t xml:space="preserve"> Средства, отвечающие за </w:t>
            </w:r>
            <w:r w:rsidR="0003795A" w:rsidRPr="0003795A">
              <w:rPr>
                <w:sz w:val="20"/>
                <w:szCs w:val="20"/>
              </w:rPr>
              <w:t>метод</w:t>
            </w:r>
            <w:r w:rsidR="0003795A">
              <w:rPr>
                <w:sz w:val="20"/>
                <w:szCs w:val="20"/>
              </w:rPr>
              <w:t xml:space="preserve">ами </w:t>
            </w:r>
            <w:r w:rsidR="0003795A" w:rsidRPr="0003795A">
              <w:rPr>
                <w:sz w:val="20"/>
                <w:szCs w:val="20"/>
              </w:rPr>
              <w:t xml:space="preserve">нелинейного и динамического программирования, решения детерминированных и недетерминированных задач теории игр </w:t>
            </w:r>
          </w:p>
          <w:p w14:paraId="1B130507" w14:textId="2284C4B9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76342E5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500D0">
              <w:rPr>
                <w:sz w:val="20"/>
                <w:szCs w:val="20"/>
              </w:rPr>
              <w:t xml:space="preserve"> у</w:t>
            </w:r>
            <w:r w:rsidR="009500D0" w:rsidRPr="00860729">
              <w:rPr>
                <w:sz w:val="20"/>
                <w:szCs w:val="20"/>
              </w:rPr>
              <w:t xml:space="preserve">мение создавать </w:t>
            </w:r>
            <w:r w:rsidR="00983F18">
              <w:rPr>
                <w:sz w:val="20"/>
                <w:szCs w:val="20"/>
              </w:rPr>
              <w:t>нелинейные средства детерминированных задач теории игр</w:t>
            </w:r>
          </w:p>
        </w:tc>
      </w:tr>
      <w:tr w:rsidR="004C44F8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198C703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500D0">
              <w:rPr>
                <w:sz w:val="20"/>
                <w:szCs w:val="20"/>
              </w:rPr>
              <w:t xml:space="preserve"> умение разрабатывать </w:t>
            </w:r>
            <w:r w:rsidR="00983F18">
              <w:rPr>
                <w:sz w:val="20"/>
                <w:szCs w:val="20"/>
              </w:rPr>
              <w:t>методы динамического программирования для решения задач теории игр</w:t>
            </w:r>
          </w:p>
        </w:tc>
      </w:tr>
      <w:tr w:rsidR="004C44F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BB65F" w14:textId="69074CDF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Введение в математику, </w:t>
            </w:r>
            <w:r>
              <w:rPr>
                <w:sz w:val="20"/>
                <w:szCs w:val="20"/>
              </w:rPr>
              <w:t>м</w:t>
            </w:r>
            <w:r w:rsidRPr="00983F18">
              <w:rPr>
                <w:sz w:val="20"/>
                <w:szCs w:val="20"/>
              </w:rPr>
              <w:t xml:space="preserve">атематический̆ анализ, </w:t>
            </w:r>
            <w:r>
              <w:rPr>
                <w:sz w:val="20"/>
                <w:szCs w:val="20"/>
              </w:rPr>
              <w:t>д</w:t>
            </w:r>
            <w:r w:rsidRPr="00983F18">
              <w:rPr>
                <w:sz w:val="20"/>
                <w:szCs w:val="20"/>
              </w:rPr>
              <w:t xml:space="preserve">ифференциальные уравнения, </w:t>
            </w:r>
            <w:r>
              <w:rPr>
                <w:sz w:val="20"/>
                <w:szCs w:val="20"/>
              </w:rPr>
              <w:t>р</w:t>
            </w:r>
            <w:r w:rsidRPr="00983F18">
              <w:rPr>
                <w:sz w:val="20"/>
                <w:szCs w:val="20"/>
              </w:rPr>
              <w:t xml:space="preserve">ешение олимпиадных задач по математике и информатике  </w:t>
            </w:r>
          </w:p>
          <w:p w14:paraId="1B51A2E3" w14:textId="0D17A379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407C1" w14:textId="0DAE3AA9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Основы теории автоматического управления и робототехники, Приложения математики в других науках </w:t>
            </w:r>
          </w:p>
          <w:p w14:paraId="526371CA" w14:textId="581D0065" w:rsidR="004C44F8" w:rsidRPr="00C0722C" w:rsidRDefault="004C44F8" w:rsidP="004C44F8">
            <w:pPr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E2C71" w14:textId="450C702A" w:rsidR="00983F18" w:rsidRDefault="004C44F8" w:rsidP="00983F1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963BB2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17EE1C1E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983F18">
              <w:rPr>
                <w:sz w:val="20"/>
                <w:szCs w:val="20"/>
              </w:rPr>
              <w:t xml:space="preserve">Вагнер Г. Основы исследования операций. – М.: Мир, 1972. </w:t>
            </w:r>
          </w:p>
          <w:p w14:paraId="68716248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операций. – М.: Советское радио, 1972. </w:t>
            </w:r>
          </w:p>
          <w:p w14:paraId="7E41C315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операций: задачи, принципы, методология. – М.: Советское радио, 1980. </w:t>
            </w:r>
          </w:p>
          <w:p w14:paraId="734B69F1" w14:textId="7539431C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983F18">
              <w:rPr>
                <w:sz w:val="20"/>
                <w:szCs w:val="20"/>
              </w:rPr>
              <w:t xml:space="preserve">Хемди </w:t>
            </w:r>
            <w:proofErr w:type="spellStart"/>
            <w:r w:rsidRPr="00983F18">
              <w:rPr>
                <w:sz w:val="20"/>
                <w:szCs w:val="20"/>
              </w:rPr>
              <w:t>А.Таха</w:t>
            </w:r>
            <w:proofErr w:type="spellEnd"/>
            <w:r w:rsidRPr="00983F18">
              <w:rPr>
                <w:sz w:val="20"/>
                <w:szCs w:val="20"/>
              </w:rPr>
              <w:t xml:space="preserve">. Введение в исследование операций. – М. - Санкт- Петербург, - Киев, </w:t>
            </w:r>
            <w:proofErr w:type="spellStart"/>
            <w:r w:rsidRPr="00983F18">
              <w:rPr>
                <w:sz w:val="20"/>
                <w:szCs w:val="20"/>
              </w:rPr>
              <w:t>Издательскии</w:t>
            </w:r>
            <w:proofErr w:type="spellEnd"/>
            <w:r w:rsidRPr="00983F18">
              <w:rPr>
                <w:sz w:val="20"/>
                <w:szCs w:val="20"/>
              </w:rPr>
              <w:t xml:space="preserve">̆ дом «Вильямс», 2005. </w:t>
            </w:r>
          </w:p>
          <w:p w14:paraId="70896636" w14:textId="77777777" w:rsidR="0012478E" w:rsidRPr="00A03C37" w:rsidRDefault="0012478E" w:rsidP="0012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A03C37">
              <w:rPr>
                <w:sz w:val="20"/>
                <w:szCs w:val="20"/>
              </w:rPr>
              <w:t>Горелик В.А. Г687 Исследование операций и методы оптимизации</w:t>
            </w:r>
            <w:proofErr w:type="gramStart"/>
            <w:r w:rsidRPr="00A03C37">
              <w:rPr>
                <w:sz w:val="20"/>
                <w:szCs w:val="20"/>
              </w:rPr>
              <w:t xml:space="preserve"> :</w:t>
            </w:r>
            <w:proofErr w:type="gramEnd"/>
            <w:r w:rsidRPr="00A03C37">
              <w:rPr>
                <w:sz w:val="20"/>
                <w:szCs w:val="20"/>
              </w:rPr>
              <w:t xml:space="preserve"> учебник для студ. учреждений </w:t>
            </w:r>
            <w:proofErr w:type="spellStart"/>
            <w:r w:rsidRPr="00A03C37">
              <w:rPr>
                <w:sz w:val="20"/>
                <w:szCs w:val="20"/>
              </w:rPr>
              <w:t>высш</w:t>
            </w:r>
            <w:proofErr w:type="spellEnd"/>
            <w:r w:rsidRPr="00A03C37">
              <w:rPr>
                <w:sz w:val="20"/>
                <w:szCs w:val="20"/>
              </w:rPr>
              <w:t xml:space="preserve">. </w:t>
            </w:r>
            <w:proofErr w:type="spellStart"/>
            <w:r w:rsidRPr="00A03C37">
              <w:rPr>
                <w:sz w:val="20"/>
                <w:szCs w:val="20"/>
              </w:rPr>
              <w:t>пед</w:t>
            </w:r>
            <w:proofErr w:type="spellEnd"/>
            <w:r w:rsidRPr="00A03C37">
              <w:rPr>
                <w:sz w:val="20"/>
                <w:szCs w:val="20"/>
              </w:rPr>
              <w:t>. проф. образования. — М.: Издательский центр «Академия», 2013</w:t>
            </w:r>
            <w:r>
              <w:rPr>
                <w:sz w:val="20"/>
                <w:szCs w:val="20"/>
              </w:rPr>
              <w:t xml:space="preserve">. — 272 c. </w:t>
            </w:r>
          </w:p>
          <w:tbl>
            <w:tblPr>
              <w:tblW w:w="1098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5"/>
            </w:tblGrid>
            <w:tr w:rsidR="0012478E" w14:paraId="75138424" w14:textId="77777777" w:rsidTr="00E65B41">
              <w:tc>
                <w:tcPr>
                  <w:tcW w:w="10985" w:type="dxa"/>
                  <w:shd w:val="clear" w:color="auto" w:fill="FFFFFF"/>
                  <w:hideMark/>
                </w:tcPr>
                <w:p w14:paraId="622308BF" w14:textId="77777777" w:rsidR="0012478E" w:rsidRPr="00A03C37" w:rsidRDefault="0012478E" w:rsidP="00E65B41">
                  <w:pPr>
                    <w:pStyle w:val="1"/>
                    <w:spacing w:before="0" w:after="150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b w:val="0"/>
                      <w:bCs/>
                      <w:color w:val="000000"/>
                      <w:sz w:val="20"/>
                      <w:szCs w:val="20"/>
                    </w:rPr>
                    <w:t xml:space="preserve">6. </w:t>
                  </w:r>
                  <w:proofErr w:type="spellStart"/>
                  <w:r>
                    <w:rPr>
                      <w:b w:val="0"/>
                      <w:bCs/>
                      <w:color w:val="000000"/>
                      <w:sz w:val="20"/>
                      <w:szCs w:val="20"/>
                    </w:rPr>
                    <w:t>Донкова</w:t>
                  </w:r>
                  <w:proofErr w:type="spellEnd"/>
                  <w:r>
                    <w:rPr>
                      <w:b w:val="0"/>
                      <w:bCs/>
                      <w:color w:val="000000"/>
                      <w:sz w:val="20"/>
                      <w:szCs w:val="20"/>
                    </w:rPr>
                    <w:t xml:space="preserve"> И.А. </w:t>
                  </w:r>
                  <w:r w:rsidRPr="00A03C37">
                    <w:rPr>
                      <w:b w:val="0"/>
                      <w:bCs/>
                      <w:color w:val="000000"/>
                      <w:sz w:val="20"/>
                      <w:szCs w:val="20"/>
                    </w:rPr>
                    <w:t>Исследование операций и методы оптимизации. Учебное пособие</w:t>
                  </w:r>
                  <w:r>
                    <w:rPr>
                      <w:b w:val="0"/>
                      <w:bCs/>
                      <w:color w:val="000000"/>
                      <w:sz w:val="20"/>
                      <w:szCs w:val="20"/>
                    </w:rPr>
                    <w:t>, Прогресс.2019</w:t>
                  </w:r>
                </w:p>
              </w:tc>
            </w:tr>
          </w:tbl>
          <w:p w14:paraId="030BA36E" w14:textId="77777777" w:rsidR="0012478E" w:rsidRDefault="0012478E" w:rsidP="00983F18">
            <w:pPr>
              <w:rPr>
                <w:sz w:val="20"/>
                <w:szCs w:val="20"/>
              </w:rPr>
            </w:pPr>
          </w:p>
          <w:p w14:paraId="33D31C1B" w14:textId="77777777" w:rsidR="00BD04D0" w:rsidRPr="00983F18" w:rsidRDefault="00BD04D0" w:rsidP="00983F18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</w:p>
          <w:p w14:paraId="580074AE" w14:textId="29D72A7D" w:rsidR="00983F18" w:rsidRDefault="00983F18" w:rsidP="004C44F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</w:p>
          <w:p w14:paraId="70AA58AB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Гермейер</w:t>
            </w:r>
            <w:proofErr w:type="spellEnd"/>
            <w:r w:rsidRPr="007973EF">
              <w:rPr>
                <w:sz w:val="20"/>
                <w:szCs w:val="20"/>
              </w:rPr>
              <w:t xml:space="preserve"> Ю.Б. Введение в теорию исследования операций. – М.: Наука, 1971. </w:t>
            </w:r>
          </w:p>
          <w:p w14:paraId="5218989F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Зайченко</w:t>
            </w:r>
            <w:proofErr w:type="spellEnd"/>
            <w:r w:rsidRPr="007973EF">
              <w:rPr>
                <w:sz w:val="20"/>
                <w:szCs w:val="20"/>
              </w:rPr>
              <w:t xml:space="preserve"> Ю.П. Исследование операций. – Киев, «Высшая школа», 1975. </w:t>
            </w:r>
          </w:p>
          <w:p w14:paraId="14A3F963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 xml:space="preserve">Шеннон Р. Имитационное моделирование систем – искусство и наука. М.: Мир, 1978. </w:t>
            </w:r>
          </w:p>
          <w:p w14:paraId="63259850" w14:textId="072DEE8C" w:rsidR="00983F18" w:rsidRPr="007973EF" w:rsidRDefault="007973EF" w:rsidP="004C44F8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>Моисеев Н.Н. Математические методы системного анализа. – М.: Наука, 1981.</w:t>
            </w:r>
          </w:p>
          <w:p w14:paraId="3EF5D5C2" w14:textId="1CC804FE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5878BC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Лаборатория кафедры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Big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</w:p>
          <w:p w14:paraId="5D3754C7" w14:textId="43279EFF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</w:rPr>
              <w:t>Лаборатория Института информационных и вычислительных технологии КН МВОН РК</w:t>
            </w:r>
          </w:p>
          <w:p w14:paraId="3BFE465B" w14:textId="1052438B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C81D408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70724C42" w14:textId="4C8F8818" w:rsidR="004C44F8" w:rsidRPr="009C6CB0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722C" w:rsidRPr="009C6CB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BE47A55" w14:textId="3964E2BA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0B0613E" w14:textId="77777777" w:rsidR="00C0722C" w:rsidRPr="001522DE" w:rsidRDefault="004C44F8" w:rsidP="00C0722C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r w:rsidR="00C0722C">
              <w:rPr>
                <w:color w:val="000000"/>
                <w:sz w:val="20"/>
                <w:szCs w:val="20"/>
              </w:rPr>
              <w:t>1.</w:t>
            </w:r>
            <w:r w:rsidR="00C0722C" w:rsidRPr="001522DE">
              <w:rPr>
                <w:sz w:val="20"/>
                <w:szCs w:val="20"/>
                <w:lang w:val="en-US"/>
              </w:rPr>
              <w:t>http</w:t>
            </w:r>
            <w:r w:rsidR="00C0722C" w:rsidRPr="001522DE">
              <w:rPr>
                <w:sz w:val="20"/>
                <w:szCs w:val="20"/>
              </w:rPr>
              <w:t>://</w:t>
            </w:r>
            <w:r w:rsidR="00C0722C" w:rsidRPr="001522DE">
              <w:rPr>
                <w:sz w:val="20"/>
                <w:szCs w:val="20"/>
                <w:lang w:val="en-US"/>
              </w:rPr>
              <w:t>www</w:t>
            </w:r>
            <w:r w:rsidR="00C0722C" w:rsidRPr="001522DE">
              <w:rPr>
                <w:sz w:val="20"/>
                <w:szCs w:val="20"/>
              </w:rPr>
              <w:t>.</w:t>
            </w:r>
            <w:proofErr w:type="spellStart"/>
            <w:r w:rsidR="00C0722C" w:rsidRPr="001522DE">
              <w:rPr>
                <w:sz w:val="20"/>
                <w:szCs w:val="20"/>
                <w:lang w:val="en-US"/>
              </w:rPr>
              <w:t>ifac</w:t>
            </w:r>
            <w:proofErr w:type="spellEnd"/>
            <w:r w:rsidR="00C0722C" w:rsidRPr="001522DE">
              <w:rPr>
                <w:sz w:val="20"/>
                <w:szCs w:val="20"/>
              </w:rPr>
              <w:t>-</w:t>
            </w:r>
            <w:r w:rsidR="00C0722C" w:rsidRPr="001522DE">
              <w:rPr>
                <w:sz w:val="20"/>
                <w:szCs w:val="20"/>
                <w:lang w:val="en-US"/>
              </w:rPr>
              <w:t>control</w:t>
            </w:r>
            <w:r w:rsidR="00C0722C" w:rsidRPr="001522DE">
              <w:rPr>
                <w:sz w:val="20"/>
                <w:szCs w:val="20"/>
              </w:rPr>
              <w:t>.</w:t>
            </w:r>
            <w:r w:rsidR="00C0722C" w:rsidRPr="001522DE">
              <w:rPr>
                <w:sz w:val="20"/>
                <w:szCs w:val="20"/>
                <w:lang w:val="en-US"/>
              </w:rPr>
              <w:t>org</w:t>
            </w:r>
            <w:r w:rsidR="00C0722C" w:rsidRPr="001522DE">
              <w:rPr>
                <w:sz w:val="20"/>
                <w:szCs w:val="20"/>
              </w:rPr>
              <w:t>/</w:t>
            </w:r>
          </w:p>
          <w:p w14:paraId="2DBFC377" w14:textId="0ACAEF57" w:rsidR="004C44F8" w:rsidRPr="00C0722C" w:rsidRDefault="00C0722C" w:rsidP="00C0722C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56112C75" w14:textId="264C94F4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30D9AAD" w:rsidR="00A02A85" w:rsidRPr="006D5BAA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12478E">
              <w:rPr>
                <w:sz w:val="20"/>
                <w:szCs w:val="20"/>
              </w:rPr>
              <w:t xml:space="preserve"> +70708296748</w:t>
            </w:r>
            <w:r w:rsidR="00A02A85" w:rsidRPr="00753C90">
              <w:rPr>
                <w:sz w:val="20"/>
                <w:szCs w:val="20"/>
              </w:rPr>
              <w:t xml:space="preserve">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murat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7508@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yandex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6D5BAA" w:rsidRPr="006D5BAA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6D5BAA">
              <w:rPr>
                <w:bCs/>
                <w:sz w:val="16"/>
                <w:szCs w:val="16"/>
              </w:rPr>
              <w:t>СРО.</w:t>
            </w:r>
            <w:r w:rsidRPr="006D5BAA">
              <w:rPr>
                <w:sz w:val="16"/>
                <w:szCs w:val="16"/>
              </w:rPr>
              <w:t xml:space="preserve"> Это оценивание </w:t>
            </w:r>
            <w:r w:rsidRPr="0034309A">
              <w:rPr>
                <w:sz w:val="16"/>
                <w:szCs w:val="16"/>
              </w:rPr>
              <w:t>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04320F6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EDFB0F5" w:rsidR="00B8693A" w:rsidRPr="00F553C1" w:rsidRDefault="00B8693A" w:rsidP="006D5BA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6D5BA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6D5BA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2</w:t>
            </w:r>
            <w:r w:rsidR="009C29E7" w:rsidRPr="006D5BA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6D5BAA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4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6D5BAA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100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lastRenderedPageBreak/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74BC6EAC" w:rsidR="008642A4" w:rsidRPr="007973EF" w:rsidRDefault="002668F7" w:rsidP="007973EF">
            <w:pPr>
              <w:pStyle w:val="aff0"/>
              <w:jc w:val="center"/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 xml:space="preserve">1 </w:t>
            </w:r>
            <w:r w:rsidR="007973EF" w:rsidRPr="007973EF">
              <w:rPr>
                <w:bCs/>
                <w:sz w:val="20"/>
                <w:szCs w:val="20"/>
                <w:lang w:val="kk-KZ"/>
              </w:rPr>
              <w:t>Общая</w:t>
            </w:r>
            <w:r w:rsidR="007973EF" w:rsidRPr="007973EF">
              <w:rPr>
                <w:sz w:val="20"/>
                <w:szCs w:val="20"/>
              </w:rPr>
              <w:t xml:space="preserve"> характеристика исследования операций</w:t>
            </w:r>
          </w:p>
          <w:p w14:paraId="576E1514" w14:textId="56B2A6E3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B8A34C" w:rsidR="008642A4" w:rsidRPr="007973EF" w:rsidRDefault="008358C3" w:rsidP="007973EF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73EF" w:rsidRPr="007973EF">
              <w:rPr>
                <w:sz w:val="20"/>
                <w:szCs w:val="20"/>
              </w:rPr>
              <w:t xml:space="preserve">Основные особенности (черты) исследования операций (операционного подхода) 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CF7EF03" w:rsidR="008642A4" w:rsidRPr="008C07FC" w:rsidRDefault="008642A4" w:rsidP="00A902D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 w:rsidRPr="00A902D2">
              <w:rPr>
                <w:sz w:val="20"/>
                <w:szCs w:val="20"/>
              </w:rPr>
              <w:t xml:space="preserve">. </w:t>
            </w:r>
            <w:r w:rsidR="00A902D2" w:rsidRPr="00A902D2">
              <w:rPr>
                <w:sz w:val="20"/>
                <w:szCs w:val="20"/>
              </w:rPr>
              <w:t>Введение</w:t>
            </w:r>
            <w:proofErr w:type="gramStart"/>
            <w:r w:rsidR="00A902D2" w:rsidRPr="00A902D2">
              <w:rPr>
                <w:sz w:val="20"/>
                <w:szCs w:val="20"/>
              </w:rPr>
              <w:t xml:space="preserve"> .</w:t>
            </w:r>
            <w:proofErr w:type="gramEnd"/>
            <w:r w:rsidR="00A902D2" w:rsidRPr="00A902D2">
              <w:rPr>
                <w:sz w:val="20"/>
                <w:szCs w:val="20"/>
              </w:rPr>
              <w:t xml:space="preserve"> Цели и задачи дисциплины. Обоснование целесообразности преподавания данной дисциплины для решения задач "Индустрия 4.0"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A24BF1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2</w:t>
            </w:r>
            <w:r w:rsidRPr="00DD2082">
              <w:rPr>
                <w:bCs/>
                <w:sz w:val="20"/>
                <w:szCs w:val="20"/>
              </w:rPr>
              <w:t xml:space="preserve">. 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7973EF" w:rsidRPr="007973EF">
              <w:rPr>
                <w:sz w:val="20"/>
                <w:szCs w:val="20"/>
              </w:rPr>
              <w:t xml:space="preserve">Основные этапы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610F8BEE" w:rsidR="008642A4" w:rsidRPr="00A902D2" w:rsidRDefault="008642A4" w:rsidP="00A902D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</w:t>
            </w:r>
            <w:r w:rsidR="00A902D2">
              <w:rPr>
                <w:b/>
                <w:bCs/>
              </w:rPr>
              <w:t>.</w:t>
            </w:r>
            <w:r w:rsidR="00A902D2" w:rsidRPr="00A902D2">
              <w:rPr>
                <w:b/>
                <w:sz w:val="20"/>
                <w:szCs w:val="20"/>
              </w:rPr>
              <w:t xml:space="preserve"> </w:t>
            </w:r>
            <w:r w:rsidR="00A902D2" w:rsidRPr="00A902D2">
              <w:rPr>
                <w:sz w:val="20"/>
                <w:szCs w:val="20"/>
              </w:rPr>
              <w:t>Симуляторы. Отличие симулято</w:t>
            </w:r>
            <w:r w:rsidR="00A902D2">
              <w:rPr>
                <w:sz w:val="20"/>
                <w:szCs w:val="20"/>
              </w:rPr>
              <w:t xml:space="preserve">ров от эмуляторов. Симуляторы </w:t>
            </w:r>
            <w:proofErr w:type="gramStart"/>
            <w:r w:rsidR="00A902D2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7FAE11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B7DBE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DD2082">
              <w:rPr>
                <w:sz w:val="20"/>
                <w:szCs w:val="20"/>
                <w:lang w:val="kk-KZ"/>
              </w:rPr>
              <w:t xml:space="preserve">на тему: </w:t>
            </w:r>
            <w:r w:rsidR="007973EF" w:rsidRPr="007973EF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7973EF" w:rsidRPr="007973EF">
              <w:rPr>
                <w:sz w:val="20"/>
                <w:szCs w:val="20"/>
              </w:rPr>
              <w:t>ипичные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классы задач исследования операци</w:t>
            </w:r>
            <w:r w:rsidR="007973EF">
              <w:rPr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80BCD04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3.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Основные постановки задачи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6307862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rFonts w:ascii="Times" w:hAnsi="Times"/>
                <w:color w:val="000000"/>
                <w:sz w:val="20"/>
                <w:szCs w:val="20"/>
                <w:lang w:eastAsia="ru-RU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rFonts w:ascii="Times" w:hAnsi="Times"/>
                <w:bCs/>
                <w:color w:val="000000"/>
                <w:sz w:val="20"/>
                <w:szCs w:val="20"/>
                <w:lang w:eastAsia="ru-RU"/>
              </w:rPr>
              <w:t>Метод гармонической линеаризации нелинейных характеристик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FCD729C" w:rsidR="005468B5" w:rsidRPr="007973EF" w:rsidRDefault="005468B5" w:rsidP="007973EF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Линейное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программирование</w:t>
            </w:r>
            <w:r w:rsidR="007973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0736B8F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4</w:t>
            </w:r>
            <w:r w:rsidRPr="00A902D2">
              <w:rPr>
                <w:sz w:val="20"/>
                <w:szCs w:val="20"/>
              </w:rPr>
              <w:t>.</w:t>
            </w:r>
            <w:r w:rsidRPr="00A902D2">
              <w:rPr>
                <w:color w:val="FF0000"/>
                <w:sz w:val="20"/>
                <w:szCs w:val="20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eastAsia="ru-RU"/>
              </w:rPr>
              <w:t>Метод гармонического баланса</w:t>
            </w: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E40E7C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F68B00B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5.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Математическая формулировка </w:t>
            </w:r>
            <w:proofErr w:type="spellStart"/>
            <w:r w:rsidR="007973EF" w:rsidRPr="007973EF">
              <w:rPr>
                <w:sz w:val="20"/>
                <w:szCs w:val="20"/>
              </w:rPr>
              <w:t>основнои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̆ задачи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линейного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программирования (ОЗЛП) </w:t>
            </w: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620D8A9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="00A902D2">
              <w:rPr>
                <w:color w:val="FF0000"/>
                <w:sz w:val="20"/>
                <w:szCs w:val="20"/>
              </w:rPr>
              <w:t xml:space="preserve">  </w:t>
            </w:r>
            <w:r w:rsidR="00A902D2" w:rsidRPr="00A902D2">
              <w:rPr>
                <w:color w:val="000000" w:themeColor="text1"/>
                <w:sz w:val="20"/>
                <w:szCs w:val="20"/>
              </w:rPr>
              <w:t xml:space="preserve">Решение задач </w:t>
            </w:r>
            <w:proofErr w:type="gramStart"/>
            <w:r w:rsidR="00A902D2" w:rsidRPr="00A902D2">
              <w:rPr>
                <w:color w:val="000000" w:themeColor="text1"/>
                <w:sz w:val="20"/>
                <w:szCs w:val="20"/>
              </w:rPr>
              <w:t>линейного</w:t>
            </w:r>
            <w:proofErr w:type="gramEnd"/>
            <w:r w:rsidR="00A902D2" w:rsidRPr="00A902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02D2" w:rsidRPr="00A902D2">
              <w:rPr>
                <w:color w:val="000000" w:themeColor="text1"/>
                <w:sz w:val="20"/>
                <w:szCs w:val="20"/>
              </w:rPr>
              <w:t>пограммирования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908BEB7" w:rsidR="005468B5" w:rsidRPr="007973EF" w:rsidRDefault="005468B5" w:rsidP="007973EF">
            <w:pPr>
              <w:pStyle w:val="aff0"/>
              <w:jc w:val="center"/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973EF" w:rsidRPr="007973EF">
              <w:rPr>
                <w:bCs/>
                <w:sz w:val="20"/>
                <w:szCs w:val="20"/>
              </w:rPr>
              <w:t>М</w:t>
            </w:r>
            <w:r w:rsidR="007973EF" w:rsidRPr="007973EF">
              <w:rPr>
                <w:sz w:val="20"/>
                <w:szCs w:val="20"/>
              </w:rPr>
              <w:t>етод</w:t>
            </w:r>
            <w:r w:rsidR="007973EF">
              <w:rPr>
                <w:sz w:val="20"/>
                <w:szCs w:val="20"/>
              </w:rPr>
              <w:t>ы</w:t>
            </w:r>
            <w:r w:rsidR="007973EF" w:rsidRPr="007973EF">
              <w:rPr>
                <w:sz w:val="20"/>
                <w:szCs w:val="20"/>
              </w:rPr>
              <w:t xml:space="preserve"> решения задачи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линейного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программирования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EEEC9ED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6.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Геометрическая интерпретация ОЗЛП 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2AC6C12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902D2">
              <w:rPr>
                <w:sz w:val="20"/>
                <w:szCs w:val="20"/>
              </w:rPr>
              <w:t>СЗ 6.</w:t>
            </w:r>
            <w:r w:rsidRPr="00A902D2">
              <w:rPr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eastAsia="ru-RU"/>
              </w:rPr>
              <w:t>Фазовый метод 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4E50396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E07A43C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B7DB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10A9E77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7.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Симплекс – метод решения задачи </w:t>
            </w:r>
            <w:proofErr w:type="spellStart"/>
            <w:r w:rsidR="00F7262C" w:rsidRPr="00F7262C">
              <w:rPr>
                <w:sz w:val="20"/>
                <w:szCs w:val="20"/>
              </w:rPr>
              <w:t>линейного</w:t>
            </w:r>
            <w:proofErr w:type="spellEnd"/>
            <w:r w:rsidR="00F7262C" w:rsidRPr="00F7262C">
              <w:rPr>
                <w:sz w:val="20"/>
                <w:szCs w:val="20"/>
              </w:rPr>
              <w:t xml:space="preserve">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453CC8A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7</w:t>
            </w:r>
            <w:r w:rsidRPr="00A902D2">
              <w:rPr>
                <w:sz w:val="20"/>
                <w:szCs w:val="20"/>
              </w:rPr>
              <w:t>.</w:t>
            </w:r>
            <w:r w:rsidRPr="00A902D2">
              <w:rPr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eastAsia="ru-RU"/>
              </w:rPr>
              <w:t>Абсолютная устойчивость вынужденного процесса в нелинейной системе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32ED21C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B7DBE">
              <w:rPr>
                <w:b/>
                <w:sz w:val="20"/>
                <w:szCs w:val="20"/>
              </w:rPr>
              <w:t>СП 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F7262C" w:rsidRPr="00F7262C">
              <w:rPr>
                <w:sz w:val="20"/>
                <w:szCs w:val="20"/>
              </w:rPr>
              <w:t>Табличныи</w:t>
            </w:r>
            <w:proofErr w:type="spellEnd"/>
            <w:r w:rsidR="00F7262C" w:rsidRPr="00F7262C">
              <w:rPr>
                <w:sz w:val="20"/>
                <w:szCs w:val="20"/>
              </w:rPr>
              <w:t>̆ алгоритм замены базисных переменных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3144C96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Отыскание опорного решения ОЗЛП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8AA9A4D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Метода Ляпунова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73A4406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B7DBE">
              <w:rPr>
                <w:b/>
                <w:sz w:val="20"/>
                <w:szCs w:val="20"/>
                <w:lang w:val="kk-KZ"/>
              </w:rPr>
              <w:t>С</w:t>
            </w:r>
            <w:r w:rsidR="003B7DBE">
              <w:rPr>
                <w:b/>
                <w:sz w:val="20"/>
                <w:szCs w:val="20"/>
              </w:rPr>
              <w:t>П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17DB3ED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697944">
              <w:rPr>
                <w:b/>
                <w:sz w:val="20"/>
                <w:szCs w:val="20"/>
              </w:rPr>
              <w:t>9.</w:t>
            </w:r>
            <w:r w:rsidR="00F7262C" w:rsidRPr="00F7262C">
              <w:rPr>
                <w:bCs/>
                <w:sz w:val="20"/>
                <w:szCs w:val="20"/>
              </w:rPr>
              <w:t xml:space="preserve"> Транспортная</w:t>
            </w:r>
            <w:r w:rsidR="00F7262C" w:rsidRPr="00F7262C">
              <w:rPr>
                <w:sz w:val="20"/>
                <w:szCs w:val="20"/>
              </w:rPr>
              <w:t xml:space="preserve"> задача линейного программирования (ТЗЛП</w:t>
            </w:r>
            <w:r w:rsidR="00F7262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79463B8" w:rsidR="005468B5" w:rsidRPr="00A902D2" w:rsidRDefault="005468B5" w:rsidP="00A902D2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A902D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val="kk-KZ" w:eastAsia="ru-RU"/>
              </w:rPr>
              <w:t>Частотный критерий устойчивости Попова 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A902D2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DA8AF2A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B7DBE">
              <w:rPr>
                <w:b/>
                <w:sz w:val="20"/>
                <w:szCs w:val="20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3B7DBE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F7262C" w:rsidRPr="00F7262C">
              <w:rPr>
                <w:sz w:val="20"/>
                <w:szCs w:val="20"/>
              </w:rPr>
              <w:t>Улучшение плана перевозок. Цикл пересчёта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9DD231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10.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Транспортная задача линейного программирования с неправильным балансом 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2B594F2" w:rsidR="005468B5" w:rsidRPr="00C138F1" w:rsidRDefault="005468B5" w:rsidP="00C138F1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10.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Оценка качества нелинейных систем автоматического управления  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5CCA521"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B7DB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="003B7DBE"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811CB75" w:rsidR="005468B5" w:rsidRPr="00E24051" w:rsidRDefault="005468B5" w:rsidP="00F7262C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Pr="00F726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Динамическое программирование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02D75EF" w:rsidR="005468B5" w:rsidRPr="00F7262C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726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color w:val="000000" w:themeColor="text1"/>
                <w:sz w:val="20"/>
                <w:szCs w:val="20"/>
                <w:lang w:val="kk-KZ"/>
              </w:rPr>
              <w:t>Введение в динамическое программирование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76E7DAF2" w:rsidR="005468B5" w:rsidRPr="003B7DBE" w:rsidRDefault="005468B5" w:rsidP="003B7DBE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11.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Синтез корректирующих устройств нелинейных систем по логарифмическим частотным характеристикам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491C0BC6" w:rsidR="005468B5" w:rsidRPr="00F7262C" w:rsidRDefault="003B7DBE" w:rsidP="00F7262C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7</w:t>
            </w:r>
            <w:r w:rsidR="005468B5" w:rsidRPr="00F7262C">
              <w:rPr>
                <w:b/>
                <w:sz w:val="20"/>
                <w:szCs w:val="20"/>
              </w:rPr>
              <w:t xml:space="preserve">.  </w:t>
            </w:r>
            <w:r w:rsidR="00F7262C" w:rsidRPr="00F7262C">
              <w:rPr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274E2E6" w:rsidR="005468B5" w:rsidRPr="00C138F1" w:rsidRDefault="005468B5" w:rsidP="00C138F1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Общая постановка задачи </w:t>
            </w:r>
            <w:r w:rsidR="00C138F1">
              <w:rPr>
                <w:sz w:val="20"/>
                <w:szCs w:val="20"/>
              </w:rPr>
              <w:t xml:space="preserve">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160A88C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12</w:t>
            </w:r>
            <w:r w:rsidRPr="00C138F1">
              <w:rPr>
                <w:sz w:val="20"/>
                <w:szCs w:val="20"/>
              </w:rPr>
              <w:t>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Принципы построения цифровых систем автоматического управления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71481CF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13.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Вывод основного функционального уравнения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5A86DDE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13.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Цифровые системы  стабилизации скорости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FD6D909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14.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Моделирование операций по схеме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процессов 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12478E">
        <w:trPr>
          <w:trHeight w:val="240"/>
        </w:trPr>
        <w:tc>
          <w:tcPr>
            <w:tcW w:w="871" w:type="dxa"/>
            <w:vMerge/>
            <w:shd w:val="clear" w:color="auto" w:fill="auto"/>
          </w:tcPr>
          <w:p w14:paraId="7AE81EB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08FE43" w14:textId="77777777" w:rsidR="00C138F1" w:rsidRPr="00C138F1" w:rsidRDefault="005468B5" w:rsidP="00C138F1">
            <w:pPr>
              <w:pStyle w:val="aff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38F1">
              <w:rPr>
                <w:b/>
                <w:sz w:val="20"/>
                <w:szCs w:val="20"/>
              </w:rPr>
              <w:t>СЗ 14.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</w:rPr>
              <w:t>Цифровые системы управления следящего электропривода и основные принципы их построения</w:t>
            </w:r>
          </w:p>
          <w:p w14:paraId="35EF164B" w14:textId="7B5B00BD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4D15A05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04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04D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процесс с дискретными состояниями и непрерывным временем 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00236CA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15.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Адаптивные системы управления и принципы их построения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0" w:name="_GoBack"/>
      <w:bookmarkEnd w:id="0"/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7753212D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4B2CC18B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eop"/>
          <w:sz w:val="20"/>
          <w:szCs w:val="20"/>
        </w:rPr>
        <w:t> </w:t>
      </w:r>
    </w:p>
    <w:p w14:paraId="0F09D7A0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</w:rPr>
        <w:t> </w:t>
      </w:r>
    </w:p>
    <w:p w14:paraId="07A1DEB5" w14:textId="77777777" w:rsidR="00C138F1" w:rsidRPr="00E04CCF" w:rsidRDefault="00C138F1" w:rsidP="00C138F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7E98777" w14:textId="77777777" w:rsidR="00C138F1" w:rsidRPr="00E04CCF" w:rsidRDefault="00C138F1" w:rsidP="00C138F1">
      <w:pPr>
        <w:tabs>
          <w:tab w:val="left" w:pos="1276"/>
        </w:tabs>
        <w:jc w:val="both"/>
        <w:rPr>
          <w:sz w:val="20"/>
          <w:szCs w:val="20"/>
        </w:rPr>
      </w:pPr>
    </w:p>
    <w:p w14:paraId="04FEC58A" w14:textId="77777777" w:rsidR="00C138F1" w:rsidRPr="00E04CCF" w:rsidRDefault="00C138F1" w:rsidP="00C138F1">
      <w:pPr>
        <w:tabs>
          <w:tab w:val="left" w:pos="1276"/>
        </w:tabs>
        <w:jc w:val="both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</w:rPr>
        <w:t>СР</w:t>
      </w:r>
      <w:r w:rsidRPr="00E04CCF">
        <w:rPr>
          <w:sz w:val="20"/>
          <w:szCs w:val="20"/>
          <w:lang w:val="kk-KZ"/>
        </w:rPr>
        <w:t>М</w:t>
      </w:r>
      <w:proofErr w:type="gramStart"/>
      <w:r w:rsidRPr="00E04CCF">
        <w:rPr>
          <w:sz w:val="20"/>
          <w:szCs w:val="20"/>
        </w:rPr>
        <w:t>1</w:t>
      </w:r>
      <w:proofErr w:type="gramEnd"/>
      <w:r w:rsidRPr="00E04CCF">
        <w:rPr>
          <w:sz w:val="20"/>
          <w:szCs w:val="20"/>
        </w:rPr>
        <w:t>: Анализ и визуализация данных для маркетинговой стратегии компании.</w:t>
      </w:r>
      <w:r w:rsidRPr="00E04CCF">
        <w:rPr>
          <w:rStyle w:val="normaltextrun"/>
          <w:sz w:val="20"/>
          <w:szCs w:val="20"/>
        </w:rPr>
        <w:t xml:space="preserve"> 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3CECE26D" w14:textId="77777777" w:rsidR="00C138F1" w:rsidRPr="00E04CCF" w:rsidRDefault="00C138F1" w:rsidP="00C138F1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2C8EF025" w14:textId="594641B2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10"/>
        <w:gridCol w:w="2663"/>
        <w:gridCol w:w="3511"/>
        <w:gridCol w:w="3367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 xml:space="preserve">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</w:t>
            </w:r>
            <w:proofErr w:type="gramStart"/>
            <w:r w:rsidRPr="00F76949">
              <w:rPr>
                <w:rStyle w:val="normaltextrun"/>
                <w:b/>
                <w:bCs/>
                <w:sz w:val="20"/>
                <w:szCs w:val="20"/>
              </w:rPr>
              <w:t>А-</w:t>
            </w:r>
            <w:proofErr w:type="gram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proofErr w:type="gramStart"/>
            <w:r w:rsidRPr="00F76949">
              <w:rPr>
                <w:rStyle w:val="normaltextrun"/>
                <w:sz w:val="20"/>
                <w:szCs w:val="20"/>
              </w:rPr>
              <w:t>APA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Написанное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882CDA" w14:textId="77777777" w:rsidR="00C138F1" w:rsidRPr="00E04CCF" w:rsidRDefault="00C138F1" w:rsidP="00C138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  <w:lang w:val="kk-KZ"/>
        </w:rPr>
        <w:t xml:space="preserve">СРМ2: Тема: </w:t>
      </w:r>
      <w:r w:rsidRPr="00E04CCF">
        <w:rPr>
          <w:sz w:val="20"/>
          <w:szCs w:val="20"/>
        </w:rPr>
        <w:t>Прогнозирование спроса с использованием машинного обучения</w:t>
      </w:r>
      <w:r w:rsidRPr="00E04CCF">
        <w:rPr>
          <w:rStyle w:val="aff1"/>
          <w:b w:val="0"/>
          <w:sz w:val="20"/>
          <w:szCs w:val="20"/>
          <w:lang w:val="kk-KZ"/>
        </w:rPr>
        <w:t>.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  <w:r w:rsidRPr="00E04CCF">
        <w:rPr>
          <w:rStyle w:val="normaltextrun"/>
          <w:sz w:val="20"/>
          <w:szCs w:val="20"/>
        </w:rPr>
        <w:t> 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66B7384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ECE1317" w14:textId="77777777" w:rsidR="00C138F1" w:rsidRPr="003F2DC5" w:rsidRDefault="00C138F1" w:rsidP="00C138F1">
      <w:pPr>
        <w:jc w:val="both"/>
        <w:rPr>
          <w:sz w:val="20"/>
          <w:szCs w:val="20"/>
        </w:rPr>
      </w:pPr>
    </w:p>
    <w:p w14:paraId="2967F727" w14:textId="14815662" w:rsidR="0012478E" w:rsidRDefault="00C138F1" w:rsidP="0012478E">
      <w:pPr>
        <w:spacing w:after="120"/>
        <w:ind w:firstLine="4678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</w:t>
      </w:r>
      <w:proofErr w:type="gramStart"/>
      <w:r w:rsidRPr="003F2DC5">
        <w:rPr>
          <w:b/>
          <w:sz w:val="20"/>
          <w:szCs w:val="20"/>
        </w:rPr>
        <w:t xml:space="preserve">     ___________________________________</w:t>
      </w:r>
      <w:r w:rsidRPr="00C138F1">
        <w:rPr>
          <w:b/>
          <w:sz w:val="20"/>
          <w:szCs w:val="20"/>
        </w:rPr>
        <w:t xml:space="preserve"> </w:t>
      </w:r>
      <w:r w:rsidRPr="00E04CCF">
        <w:rPr>
          <w:b/>
          <w:sz w:val="20"/>
          <w:szCs w:val="20"/>
        </w:rPr>
        <w:t>Т</w:t>
      </w:r>
      <w:proofErr w:type="gramEnd"/>
      <w:r w:rsidRPr="00E04CCF">
        <w:rPr>
          <w:b/>
          <w:sz w:val="20"/>
          <w:szCs w:val="20"/>
          <w:lang w:val="kk-KZ"/>
        </w:rPr>
        <w:t>ұ</w:t>
      </w:r>
      <w:proofErr w:type="spellStart"/>
      <w:r w:rsidRPr="00E04CCF">
        <w:rPr>
          <w:b/>
          <w:sz w:val="20"/>
          <w:szCs w:val="20"/>
        </w:rPr>
        <w:t>рар</w:t>
      </w:r>
      <w:proofErr w:type="spellEnd"/>
      <w:r w:rsidRPr="00E04CCF">
        <w:rPr>
          <w:b/>
          <w:sz w:val="20"/>
          <w:szCs w:val="20"/>
        </w:rPr>
        <w:t xml:space="preserve"> О.Н.</w:t>
      </w:r>
    </w:p>
    <w:p w14:paraId="40DB9E75" w14:textId="77777777" w:rsidR="0012478E" w:rsidRDefault="0012478E" w:rsidP="0012478E">
      <w:pPr>
        <w:spacing w:after="120"/>
        <w:ind w:firstLine="4678"/>
        <w:rPr>
          <w:b/>
          <w:sz w:val="20"/>
          <w:szCs w:val="20"/>
        </w:rPr>
      </w:pPr>
    </w:p>
    <w:p w14:paraId="445AB277" w14:textId="6131A3CE" w:rsidR="0012478E" w:rsidRDefault="00C138F1" w:rsidP="0012478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  <w:r w:rsidR="0012478E">
        <w:rPr>
          <w:b/>
          <w:sz w:val="20"/>
          <w:szCs w:val="20"/>
        </w:rPr>
        <w:t xml:space="preserve">                  </w:t>
      </w:r>
      <w:r w:rsidR="0012478E">
        <w:rPr>
          <w:b/>
          <w:sz w:val="20"/>
          <w:szCs w:val="20"/>
        </w:rPr>
        <w:t>Председатель Академического комитета</w:t>
      </w:r>
    </w:p>
    <w:p w14:paraId="667D4F67" w14:textId="0B57BE20" w:rsidR="0012478E" w:rsidRDefault="0012478E" w:rsidP="0012478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 xml:space="preserve">о качеству преподавания и обучения                 </w:t>
      </w:r>
      <w:proofErr w:type="spellStart"/>
      <w:r>
        <w:rPr>
          <w:b/>
          <w:sz w:val="20"/>
          <w:szCs w:val="20"/>
        </w:rPr>
        <w:t>Адилжанова</w:t>
      </w:r>
      <w:proofErr w:type="spellEnd"/>
      <w:r>
        <w:rPr>
          <w:b/>
          <w:sz w:val="20"/>
          <w:szCs w:val="20"/>
        </w:rPr>
        <w:t xml:space="preserve"> С.А.</w:t>
      </w:r>
    </w:p>
    <w:p w14:paraId="572B1E20" w14:textId="77777777" w:rsidR="00C138F1" w:rsidRPr="003F2DC5" w:rsidRDefault="00C138F1" w:rsidP="00C138F1">
      <w:pPr>
        <w:spacing w:after="120"/>
        <w:jc w:val="both"/>
        <w:rPr>
          <w:b/>
          <w:sz w:val="20"/>
          <w:szCs w:val="20"/>
        </w:rPr>
      </w:pPr>
    </w:p>
    <w:p w14:paraId="2C2F9069" w14:textId="3A1B505A" w:rsidR="00C138F1" w:rsidRDefault="00C138F1" w:rsidP="00C138F1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Масурова</w:t>
      </w:r>
      <w:proofErr w:type="spellEnd"/>
      <w:r>
        <w:rPr>
          <w:b/>
          <w:sz w:val="20"/>
          <w:szCs w:val="20"/>
        </w:rPr>
        <w:t xml:space="preserve"> М.Е.</w:t>
      </w:r>
    </w:p>
    <w:p w14:paraId="37C3DD5E" w14:textId="77777777" w:rsidR="00C138F1" w:rsidRPr="003F2DC5" w:rsidRDefault="00C138F1" w:rsidP="00C138F1">
      <w:pPr>
        <w:spacing w:after="120"/>
        <w:rPr>
          <w:b/>
          <w:sz w:val="20"/>
          <w:szCs w:val="20"/>
        </w:rPr>
      </w:pPr>
    </w:p>
    <w:p w14:paraId="70103517" w14:textId="54CA9505" w:rsidR="00C138F1" w:rsidRPr="00697944" w:rsidRDefault="00C138F1" w:rsidP="00C138F1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Кунелбаев</w:t>
      </w:r>
      <w:proofErr w:type="spellEnd"/>
      <w:r>
        <w:rPr>
          <w:b/>
          <w:sz w:val="20"/>
          <w:szCs w:val="20"/>
        </w:rPr>
        <w:t xml:space="preserve"> М.М.</w:t>
      </w:r>
    </w:p>
    <w:p w14:paraId="38D19A4F" w14:textId="77777777" w:rsidR="00C138F1" w:rsidRDefault="00C138F1" w:rsidP="00C138F1">
      <w:pPr>
        <w:rPr>
          <w:sz w:val="20"/>
          <w:szCs w:val="20"/>
          <w:lang w:val="kk-KZ"/>
        </w:rPr>
      </w:pPr>
    </w:p>
    <w:p w14:paraId="118B281A" w14:textId="77777777" w:rsidR="000A6617" w:rsidRPr="009126C0" w:rsidRDefault="000A6617" w:rsidP="00C138F1">
      <w:pPr>
        <w:jc w:val="center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03939" w14:textId="77777777" w:rsidR="0045209E" w:rsidRDefault="0045209E" w:rsidP="004C6A23">
      <w:r>
        <w:separator/>
      </w:r>
    </w:p>
  </w:endnote>
  <w:endnote w:type="continuationSeparator" w:id="0">
    <w:p w14:paraId="443D2E43" w14:textId="77777777" w:rsidR="0045209E" w:rsidRDefault="0045209E" w:rsidP="004C6A23">
      <w:r>
        <w:continuationSeparator/>
      </w:r>
    </w:p>
  </w:endnote>
  <w:endnote w:type="continuationNotice" w:id="1">
    <w:p w14:paraId="6921C98B" w14:textId="77777777" w:rsidR="0045209E" w:rsidRDefault="00452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0D354" w14:textId="77777777" w:rsidR="0045209E" w:rsidRDefault="0045209E" w:rsidP="004C6A23">
      <w:r>
        <w:separator/>
      </w:r>
    </w:p>
  </w:footnote>
  <w:footnote w:type="continuationSeparator" w:id="0">
    <w:p w14:paraId="2367739D" w14:textId="77777777" w:rsidR="0045209E" w:rsidRDefault="0045209E" w:rsidP="004C6A23">
      <w:r>
        <w:continuationSeparator/>
      </w:r>
    </w:p>
  </w:footnote>
  <w:footnote w:type="continuationNotice" w:id="1">
    <w:p w14:paraId="55587E78" w14:textId="77777777" w:rsidR="0045209E" w:rsidRDefault="004520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410D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50D21"/>
    <w:multiLevelType w:val="multilevel"/>
    <w:tmpl w:val="C71E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21784"/>
    <w:multiLevelType w:val="multilevel"/>
    <w:tmpl w:val="BAA2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D1385"/>
    <w:multiLevelType w:val="multilevel"/>
    <w:tmpl w:val="2B5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40F45"/>
    <w:multiLevelType w:val="multilevel"/>
    <w:tmpl w:val="FBC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06063"/>
    <w:multiLevelType w:val="multilevel"/>
    <w:tmpl w:val="128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52A01"/>
    <w:multiLevelType w:val="multilevel"/>
    <w:tmpl w:val="4C2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A44EB4"/>
    <w:multiLevelType w:val="multilevel"/>
    <w:tmpl w:val="133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577B4"/>
    <w:multiLevelType w:val="multilevel"/>
    <w:tmpl w:val="207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15645"/>
    <w:multiLevelType w:val="multilevel"/>
    <w:tmpl w:val="B83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6"/>
  </w:num>
  <w:num w:numId="11">
    <w:abstractNumId w:val="20"/>
  </w:num>
  <w:num w:numId="12">
    <w:abstractNumId w:val="15"/>
  </w:num>
  <w:num w:numId="13">
    <w:abstractNumId w:val="4"/>
  </w:num>
  <w:num w:numId="14">
    <w:abstractNumId w:val="18"/>
  </w:num>
  <w:num w:numId="15">
    <w:abstractNumId w:val="13"/>
  </w:num>
  <w:num w:numId="16">
    <w:abstractNumId w:val="11"/>
  </w:num>
  <w:num w:numId="17">
    <w:abstractNumId w:val="5"/>
  </w:num>
  <w:num w:numId="18">
    <w:abstractNumId w:val="12"/>
  </w:num>
  <w:num w:numId="19">
    <w:abstractNumId w:val="14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3F89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78E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0C88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B7DBE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209E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5BAA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F26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3BB2"/>
    <w:rsid w:val="00964A43"/>
    <w:rsid w:val="00971713"/>
    <w:rsid w:val="009738DB"/>
    <w:rsid w:val="0097441F"/>
    <w:rsid w:val="009746F5"/>
    <w:rsid w:val="00977EC4"/>
    <w:rsid w:val="00983F1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02D2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22C"/>
    <w:rsid w:val="00C119D6"/>
    <w:rsid w:val="00C13132"/>
    <w:rsid w:val="00C138F1"/>
    <w:rsid w:val="00C21EA1"/>
    <w:rsid w:val="00C25D1C"/>
    <w:rsid w:val="00C323E6"/>
    <w:rsid w:val="00C41C08"/>
    <w:rsid w:val="00C46CAD"/>
    <w:rsid w:val="00C473E7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06F7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3386"/>
    <w:rsid w:val="00F3540B"/>
    <w:rsid w:val="00F3757E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478E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478E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urat7508@yandex.kz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3085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2023-06-26T06:38:00Z</cp:lastPrinted>
  <dcterms:created xsi:type="dcterms:W3CDTF">2024-10-18T08:29:00Z</dcterms:created>
  <dcterms:modified xsi:type="dcterms:W3CDTF">2024-10-18T08:29:00Z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